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45B" w14:textId="3E6C7068" w:rsidR="008C0E3D" w:rsidRDefault="008C0E3D" w:rsidP="008C0E3D">
      <w:pPr>
        <w:pStyle w:val="Header"/>
        <w:ind w:firstLine="2880"/>
        <w:rPr>
          <w:rFonts w:ascii="Arial" w:hAnsi="Arial" w:cs="Arial"/>
          <w:sz w:val="52"/>
          <w:szCs w:val="52"/>
        </w:rPr>
      </w:pPr>
      <w:r w:rsidRPr="009A50C7">
        <w:rPr>
          <w:rFonts w:ascii="Arial" w:hAnsi="Arial" w:cs="Arial"/>
          <w:sz w:val="52"/>
          <w:szCs w:val="52"/>
        </w:rPr>
        <w:t>Media Release</w:t>
      </w:r>
    </w:p>
    <w:p w14:paraId="61212E74" w14:textId="77777777" w:rsidR="008C0E3D" w:rsidRPr="008C0E3D" w:rsidRDefault="008C0E3D" w:rsidP="008C0E3D">
      <w:pPr>
        <w:pStyle w:val="Header"/>
        <w:ind w:firstLine="2880"/>
        <w:rPr>
          <w:rFonts w:ascii="Arial" w:hAnsi="Arial" w:cs="Arial"/>
          <w:sz w:val="26"/>
          <w:szCs w:val="26"/>
        </w:rPr>
      </w:pPr>
    </w:p>
    <w:p w14:paraId="7614DBD6" w14:textId="6EFF6D9A" w:rsidR="002158E9" w:rsidRPr="00AF5FEF" w:rsidRDefault="00251757" w:rsidP="00DE606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Easter Fun Run</w:t>
      </w:r>
      <w:r w:rsidR="00986244">
        <w:rPr>
          <w:rFonts w:ascii="Arial" w:hAnsi="Arial" w:cs="Arial"/>
          <w:b/>
          <w:sz w:val="36"/>
          <w:szCs w:val="36"/>
        </w:rPr>
        <w:t xml:space="preserve"> </w:t>
      </w:r>
      <w:r w:rsidR="00024E91">
        <w:rPr>
          <w:rFonts w:ascii="Arial" w:hAnsi="Arial" w:cs="Arial"/>
          <w:b/>
          <w:sz w:val="36"/>
          <w:szCs w:val="36"/>
        </w:rPr>
        <w:t>success!</w:t>
      </w:r>
    </w:p>
    <w:p w14:paraId="19429063" w14:textId="0D3749A3" w:rsidR="002B7FCE" w:rsidRDefault="00024E91" w:rsidP="008F091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April</w:t>
      </w:r>
      <w:r w:rsidR="00986244">
        <w:rPr>
          <w:rFonts w:ascii="Arial" w:hAnsi="Arial" w:cs="Arial"/>
          <w:sz w:val="30"/>
          <w:szCs w:val="30"/>
        </w:rPr>
        <w:t xml:space="preserve"> 202</w:t>
      </w:r>
      <w:r w:rsidR="007C4771">
        <w:rPr>
          <w:rFonts w:ascii="Arial" w:hAnsi="Arial" w:cs="Arial"/>
          <w:sz w:val="30"/>
          <w:szCs w:val="30"/>
        </w:rPr>
        <w:t>3</w:t>
      </w:r>
      <w:r w:rsidR="00A34F4B">
        <w:rPr>
          <w:rFonts w:ascii="Arial" w:hAnsi="Arial" w:cs="Arial"/>
          <w:sz w:val="30"/>
          <w:szCs w:val="30"/>
        </w:rPr>
        <w:t xml:space="preserve"> </w:t>
      </w:r>
    </w:p>
    <w:p w14:paraId="1D109B6E" w14:textId="77777777" w:rsidR="00C1588E" w:rsidRPr="00C1588E" w:rsidRDefault="00C1588E" w:rsidP="008F0911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CB83DE1" w14:textId="5454DD7C" w:rsidR="00024E91" w:rsidRDefault="007C4771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charity Headway says its </w:t>
      </w:r>
      <w:r w:rsidR="00986244">
        <w:rPr>
          <w:rFonts w:ascii="Arial" w:hAnsi="Arial" w:cs="Arial"/>
          <w:sz w:val="24"/>
          <w:szCs w:val="24"/>
        </w:rPr>
        <w:t xml:space="preserve">annual </w:t>
      </w:r>
      <w:r w:rsidR="008504B7">
        <w:rPr>
          <w:rFonts w:ascii="Arial" w:hAnsi="Arial" w:cs="Arial"/>
          <w:sz w:val="24"/>
          <w:szCs w:val="24"/>
        </w:rPr>
        <w:t xml:space="preserve">Easter Fun Run </w:t>
      </w:r>
      <w:r w:rsidR="00F30F2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30F20">
        <w:rPr>
          <w:rFonts w:ascii="Arial" w:hAnsi="Arial" w:cs="Arial"/>
          <w:sz w:val="24"/>
          <w:szCs w:val="24"/>
        </w:rPr>
        <w:t>Cofton</w:t>
      </w:r>
      <w:proofErr w:type="spellEnd"/>
      <w:r w:rsidR="00F30F20">
        <w:rPr>
          <w:rFonts w:ascii="Arial" w:hAnsi="Arial" w:cs="Arial"/>
          <w:sz w:val="24"/>
          <w:szCs w:val="24"/>
        </w:rPr>
        <w:t xml:space="preserve"> Park </w:t>
      </w:r>
      <w:r w:rsidR="00024E91">
        <w:rPr>
          <w:rFonts w:ascii="Arial" w:hAnsi="Arial" w:cs="Arial"/>
          <w:sz w:val="24"/>
          <w:szCs w:val="24"/>
        </w:rPr>
        <w:t xml:space="preserve">was a huge success, despite having to plan a </w:t>
      </w:r>
      <w:proofErr w:type="gramStart"/>
      <w:r w:rsidR="00024E91">
        <w:rPr>
          <w:rFonts w:ascii="Arial" w:hAnsi="Arial" w:cs="Arial"/>
          <w:sz w:val="24"/>
          <w:szCs w:val="24"/>
        </w:rPr>
        <w:t>complete</w:t>
      </w:r>
      <w:proofErr w:type="gramEnd"/>
      <w:r w:rsidR="00024E91">
        <w:rPr>
          <w:rFonts w:ascii="Arial" w:hAnsi="Arial" w:cs="Arial"/>
          <w:sz w:val="24"/>
          <w:szCs w:val="24"/>
        </w:rPr>
        <w:t xml:space="preserve"> new route due to water-logged ground!</w:t>
      </w:r>
    </w:p>
    <w:p w14:paraId="7CEE5D15" w14:textId="00EFBE16" w:rsidR="00024E91" w:rsidRDefault="007C4771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Communications &amp; Fundraising Manager at Headway</w:t>
      </w:r>
      <w:r w:rsidR="00DE6060">
        <w:rPr>
          <w:rFonts w:ascii="Arial" w:hAnsi="Arial" w:cs="Arial"/>
          <w:sz w:val="24"/>
          <w:szCs w:val="24"/>
        </w:rPr>
        <w:t xml:space="preserve"> Birmingham &amp; Solihull</w:t>
      </w:r>
      <w:r>
        <w:rPr>
          <w:rFonts w:ascii="Arial" w:hAnsi="Arial" w:cs="Arial"/>
          <w:sz w:val="24"/>
          <w:szCs w:val="24"/>
        </w:rPr>
        <w:t>, said: “</w:t>
      </w:r>
      <w:r w:rsidR="00024E91">
        <w:rPr>
          <w:rFonts w:ascii="Arial" w:hAnsi="Arial" w:cs="Arial"/>
          <w:sz w:val="24"/>
          <w:szCs w:val="24"/>
        </w:rPr>
        <w:t xml:space="preserve">We went along to </w:t>
      </w:r>
      <w:r w:rsidR="00F30F20">
        <w:rPr>
          <w:rFonts w:ascii="Arial" w:hAnsi="Arial" w:cs="Arial"/>
          <w:sz w:val="24"/>
          <w:szCs w:val="24"/>
        </w:rPr>
        <w:t>the p</w:t>
      </w:r>
      <w:r w:rsidR="00024E91">
        <w:rPr>
          <w:rFonts w:ascii="Arial" w:hAnsi="Arial" w:cs="Arial"/>
          <w:sz w:val="24"/>
          <w:szCs w:val="24"/>
        </w:rPr>
        <w:t>ark a few days before the event like we normally do to check the route and found the pathways through the wooded areas too muddy and dangerous</w:t>
      </w:r>
      <w:r w:rsidR="00F30F20">
        <w:rPr>
          <w:rFonts w:ascii="Arial" w:hAnsi="Arial" w:cs="Arial"/>
          <w:sz w:val="24"/>
          <w:szCs w:val="24"/>
        </w:rPr>
        <w:t xml:space="preserve"> to run on</w:t>
      </w:r>
      <w:r w:rsidR="00024E91">
        <w:rPr>
          <w:rFonts w:ascii="Arial" w:hAnsi="Arial" w:cs="Arial"/>
          <w:sz w:val="24"/>
          <w:szCs w:val="24"/>
        </w:rPr>
        <w:t>. Thankfully we were able to work out a new route along the edge of the trees and the fun run was able to go ahead in safety.”</w:t>
      </w:r>
    </w:p>
    <w:p w14:paraId="52515775" w14:textId="77777777" w:rsidR="003863EB" w:rsidRDefault="00024E91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130 runners took part, several in full rabbit costumes and many sporting bunny ears, all adding to the fun of the day. </w:t>
      </w:r>
    </w:p>
    <w:p w14:paraId="0B2F48D1" w14:textId="1C2C30AF" w:rsidR="003863EB" w:rsidRDefault="003863EB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Moore, a client at Headway’s Leighton House brain injury hub in </w:t>
      </w:r>
      <w:proofErr w:type="spellStart"/>
      <w:r>
        <w:rPr>
          <w:rFonts w:ascii="Arial" w:hAnsi="Arial" w:cs="Arial"/>
          <w:sz w:val="24"/>
          <w:szCs w:val="24"/>
        </w:rPr>
        <w:t>Rednal</w:t>
      </w:r>
      <w:proofErr w:type="spellEnd"/>
      <w:r w:rsidR="000C56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also participated. </w:t>
      </w:r>
    </w:p>
    <w:p w14:paraId="44ACA675" w14:textId="5F9122DF" w:rsidR="00652A03" w:rsidRDefault="003863EB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Jade Foxall, ABI (Acquired Brain Injury) Co-ordinator</w:t>
      </w:r>
      <w:r w:rsidR="000C5615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="009D2E19">
        <w:rPr>
          <w:rFonts w:ascii="Arial" w:hAnsi="Arial" w:cs="Arial"/>
          <w:sz w:val="24"/>
          <w:szCs w:val="24"/>
        </w:rPr>
        <w:t>Rednal</w:t>
      </w:r>
      <w:proofErr w:type="spellEnd"/>
      <w:r w:rsidR="009D2E19">
        <w:rPr>
          <w:rFonts w:ascii="Arial" w:hAnsi="Arial" w:cs="Arial"/>
          <w:sz w:val="24"/>
          <w:szCs w:val="24"/>
        </w:rPr>
        <w:t xml:space="preserve"> </w:t>
      </w:r>
      <w:r w:rsidR="000C5615">
        <w:rPr>
          <w:rFonts w:ascii="Arial" w:hAnsi="Arial" w:cs="Arial"/>
          <w:sz w:val="24"/>
          <w:szCs w:val="24"/>
        </w:rPr>
        <w:t>hub</w:t>
      </w:r>
      <w:r>
        <w:rPr>
          <w:rFonts w:ascii="Arial" w:hAnsi="Arial" w:cs="Arial"/>
          <w:sz w:val="24"/>
          <w:szCs w:val="24"/>
        </w:rPr>
        <w:t xml:space="preserve">, said: “Ian has been going along to some of our offsite gym sessions and the progress he has made </w:t>
      </w:r>
      <w:r w:rsidR="00652A03">
        <w:rPr>
          <w:rFonts w:ascii="Arial" w:hAnsi="Arial" w:cs="Arial"/>
          <w:sz w:val="24"/>
          <w:szCs w:val="24"/>
        </w:rPr>
        <w:t>was apparent for all to see on Sunday</w:t>
      </w:r>
      <w:r w:rsidR="00C1588E">
        <w:rPr>
          <w:rFonts w:ascii="Arial" w:hAnsi="Arial" w:cs="Arial"/>
          <w:sz w:val="24"/>
          <w:szCs w:val="24"/>
        </w:rPr>
        <w:t>.</w:t>
      </w:r>
      <w:r w:rsidR="00652A03">
        <w:rPr>
          <w:rFonts w:ascii="Arial" w:hAnsi="Arial" w:cs="Arial"/>
          <w:sz w:val="24"/>
          <w:szCs w:val="24"/>
        </w:rPr>
        <w:t xml:space="preserve"> We are really proud of </w:t>
      </w:r>
      <w:proofErr w:type="gramStart"/>
      <w:r w:rsidR="00652A03">
        <w:rPr>
          <w:rFonts w:ascii="Arial" w:hAnsi="Arial" w:cs="Arial"/>
          <w:sz w:val="24"/>
          <w:szCs w:val="24"/>
        </w:rPr>
        <w:t>him</w:t>
      </w:r>
      <w:proofErr w:type="gramEnd"/>
      <w:r w:rsidR="00652A03">
        <w:rPr>
          <w:rFonts w:ascii="Arial" w:hAnsi="Arial" w:cs="Arial"/>
          <w:sz w:val="24"/>
          <w:szCs w:val="24"/>
        </w:rPr>
        <w:t xml:space="preserve"> and he should feel very proud of himself</w:t>
      </w:r>
      <w:r w:rsidR="000C5615">
        <w:rPr>
          <w:rFonts w:ascii="Arial" w:hAnsi="Arial" w:cs="Arial"/>
          <w:sz w:val="24"/>
          <w:szCs w:val="24"/>
        </w:rPr>
        <w:t>,</w:t>
      </w:r>
      <w:r w:rsidR="00652A03">
        <w:rPr>
          <w:rFonts w:ascii="Arial" w:hAnsi="Arial" w:cs="Arial"/>
          <w:sz w:val="24"/>
          <w:szCs w:val="24"/>
        </w:rPr>
        <w:t xml:space="preserve"> too</w:t>
      </w:r>
      <w:r w:rsidR="00C1588E">
        <w:rPr>
          <w:rFonts w:ascii="Arial" w:hAnsi="Arial" w:cs="Arial"/>
          <w:sz w:val="24"/>
          <w:szCs w:val="24"/>
        </w:rPr>
        <w:t>!</w:t>
      </w:r>
      <w:r w:rsidR="00652A03">
        <w:rPr>
          <w:rFonts w:ascii="Arial" w:hAnsi="Arial" w:cs="Arial"/>
          <w:sz w:val="24"/>
          <w:szCs w:val="24"/>
        </w:rPr>
        <w:t>”</w:t>
      </w:r>
    </w:p>
    <w:p w14:paraId="3E6CCB24" w14:textId="2F6C6389" w:rsidR="00652A03" w:rsidRDefault="000C5615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fun run </w:t>
      </w:r>
      <w:r w:rsidR="009D2E19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 xml:space="preserve"> were</w:t>
      </w:r>
      <w:r w:rsidR="00652A03">
        <w:rPr>
          <w:rFonts w:ascii="Arial" w:hAnsi="Arial" w:cs="Arial"/>
          <w:sz w:val="24"/>
          <w:szCs w:val="24"/>
        </w:rPr>
        <w:t xml:space="preserve"> presented with a chocolate Easter egg (many of which had been donated by local Morrisons, Tesco &amp; Waitrose) and an Easter-themed medal, kindly sponsored by Frenkel Topping</w:t>
      </w:r>
      <w:r w:rsidR="009D2E19">
        <w:rPr>
          <w:rFonts w:ascii="Arial" w:hAnsi="Arial" w:cs="Arial"/>
          <w:sz w:val="24"/>
          <w:szCs w:val="24"/>
        </w:rPr>
        <w:t xml:space="preserve"> </w:t>
      </w:r>
      <w:r w:rsidR="009D2E19" w:rsidRPr="009D2E19">
        <w:rPr>
          <w:rFonts w:ascii="Arial" w:hAnsi="Arial" w:cs="Arial"/>
          <w:i/>
          <w:iCs/>
          <w:sz w:val="24"/>
          <w:szCs w:val="24"/>
        </w:rPr>
        <w:t>(see note below)</w:t>
      </w:r>
      <w:r w:rsidR="009D2E19">
        <w:rPr>
          <w:rFonts w:ascii="Arial" w:hAnsi="Arial" w:cs="Arial"/>
          <w:sz w:val="24"/>
          <w:szCs w:val="24"/>
        </w:rPr>
        <w:t>, as they crossed the finish line</w:t>
      </w:r>
      <w:r w:rsidR="00652A03">
        <w:rPr>
          <w:rFonts w:ascii="Arial" w:hAnsi="Arial" w:cs="Arial"/>
          <w:sz w:val="24"/>
          <w:szCs w:val="24"/>
        </w:rPr>
        <w:t>.</w:t>
      </w:r>
    </w:p>
    <w:p w14:paraId="6F606B07" w14:textId="70A6ED93" w:rsidR="00024E91" w:rsidRDefault="00C1588E" w:rsidP="00C1588E">
      <w:pPr>
        <w:spacing w:after="0"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loved this year’s medal which had been designed by another of Headway’s clients, Mark Hannaby, who also attends the </w:t>
      </w:r>
      <w:proofErr w:type="spellStart"/>
      <w:r>
        <w:rPr>
          <w:rFonts w:ascii="Arial" w:hAnsi="Arial" w:cs="Arial"/>
          <w:sz w:val="24"/>
          <w:szCs w:val="24"/>
        </w:rPr>
        <w:t>Rednal</w:t>
      </w:r>
      <w:proofErr w:type="spellEnd"/>
      <w:r>
        <w:rPr>
          <w:rFonts w:ascii="Arial" w:hAnsi="Arial" w:cs="Arial"/>
          <w:sz w:val="24"/>
          <w:szCs w:val="24"/>
        </w:rPr>
        <w:t xml:space="preserve"> brain injury centre. Mark has </w:t>
      </w:r>
      <w:r>
        <w:rPr>
          <w:rFonts w:ascii="Arial" w:hAnsi="Arial" w:cs="Arial"/>
          <w:sz w:val="24"/>
          <w:szCs w:val="24"/>
        </w:rPr>
        <w:t xml:space="preserve">excellent photography skills, a real flair for computer-aided design and a lovely sense of humour, and was quick to produce </w:t>
      </w:r>
      <w:r w:rsidR="009D2E1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design</w:t>
      </w:r>
      <w:r w:rsidR="009D2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linking Easter, running and brain injury.</w:t>
      </w:r>
      <w:r w:rsidRPr="00024E91">
        <w:rPr>
          <w:rFonts w:ascii="Arial" w:hAnsi="Arial" w:cs="Arial"/>
          <w:sz w:val="24"/>
          <w:szCs w:val="24"/>
        </w:rPr>
        <w:t xml:space="preserve"> </w:t>
      </w:r>
    </w:p>
    <w:p w14:paraId="4EF510F2" w14:textId="77777777" w:rsidR="009D2E19" w:rsidRDefault="009D2E19" w:rsidP="00C1588E">
      <w:pPr>
        <w:spacing w:after="0"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</w:p>
    <w:p w14:paraId="4387F3A5" w14:textId="2CC5244C" w:rsidR="008C0E3D" w:rsidRDefault="008C0E3D" w:rsidP="00DE6060">
      <w:pPr>
        <w:spacing w:after="0" w:line="360" w:lineRule="auto"/>
        <w:ind w:left="-142" w:right="-23"/>
        <w:jc w:val="center"/>
        <w:rPr>
          <w:rFonts w:ascii="Arial" w:hAnsi="Arial" w:cs="Arial"/>
          <w:i/>
          <w:sz w:val="24"/>
          <w:szCs w:val="24"/>
        </w:rPr>
      </w:pPr>
      <w:r w:rsidRPr="004E0993">
        <w:rPr>
          <w:rFonts w:ascii="Arial" w:hAnsi="Arial" w:cs="Arial"/>
          <w:i/>
          <w:sz w:val="24"/>
          <w:szCs w:val="24"/>
        </w:rPr>
        <w:t>Continued….</w:t>
      </w:r>
    </w:p>
    <w:p w14:paraId="220E545F" w14:textId="77777777" w:rsidR="00B741BA" w:rsidRDefault="00B741BA" w:rsidP="00DE6060">
      <w:pPr>
        <w:spacing w:after="0" w:line="360" w:lineRule="auto"/>
        <w:ind w:left="-142" w:right="-23"/>
        <w:jc w:val="center"/>
        <w:rPr>
          <w:rFonts w:ascii="Arial" w:hAnsi="Arial" w:cs="Arial"/>
          <w:sz w:val="24"/>
          <w:szCs w:val="24"/>
        </w:rPr>
      </w:pPr>
    </w:p>
    <w:p w14:paraId="4388C226" w14:textId="0D41905F" w:rsidR="00C1588E" w:rsidRDefault="00B741BA" w:rsidP="00DD18C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Headway </w:t>
      </w:r>
      <w:r w:rsidR="009D2E19">
        <w:rPr>
          <w:rFonts w:ascii="Arial" w:hAnsi="Arial" w:cs="Arial"/>
          <w:sz w:val="24"/>
          <w:szCs w:val="24"/>
        </w:rPr>
        <w:t>passed on their thanks to</w:t>
      </w:r>
      <w:r>
        <w:rPr>
          <w:rFonts w:ascii="Arial" w:hAnsi="Arial" w:cs="Arial"/>
          <w:sz w:val="24"/>
          <w:szCs w:val="24"/>
        </w:rPr>
        <w:t xml:space="preserve"> everyone who attended or supported th</w:t>
      </w:r>
      <w:r w:rsidR="00C1588E">
        <w:rPr>
          <w:rFonts w:ascii="Arial" w:hAnsi="Arial" w:cs="Arial"/>
          <w:sz w:val="24"/>
          <w:szCs w:val="24"/>
        </w:rPr>
        <w:t>e event</w:t>
      </w:r>
      <w:r>
        <w:rPr>
          <w:rFonts w:ascii="Arial" w:hAnsi="Arial" w:cs="Arial"/>
          <w:sz w:val="24"/>
          <w:szCs w:val="24"/>
        </w:rPr>
        <w:t>, saying they e</w:t>
      </w:r>
      <w:r w:rsidR="00C1588E">
        <w:rPr>
          <w:rFonts w:ascii="Arial" w:hAnsi="Arial" w:cs="Arial"/>
          <w:sz w:val="24"/>
          <w:szCs w:val="24"/>
        </w:rPr>
        <w:t>xpect</w:t>
      </w:r>
      <w:r>
        <w:rPr>
          <w:rFonts w:ascii="Arial" w:hAnsi="Arial" w:cs="Arial"/>
          <w:sz w:val="24"/>
          <w:szCs w:val="24"/>
        </w:rPr>
        <w:t xml:space="preserve"> </w:t>
      </w:r>
      <w:r w:rsidR="00C1588E">
        <w:rPr>
          <w:rFonts w:ascii="Arial" w:hAnsi="Arial" w:cs="Arial"/>
          <w:sz w:val="24"/>
          <w:szCs w:val="24"/>
        </w:rPr>
        <w:t xml:space="preserve">to have raised around £2,000 towards </w:t>
      </w:r>
      <w:r>
        <w:rPr>
          <w:rFonts w:ascii="Arial" w:hAnsi="Arial" w:cs="Arial"/>
          <w:sz w:val="24"/>
          <w:szCs w:val="24"/>
        </w:rPr>
        <w:t>their</w:t>
      </w:r>
      <w:r w:rsidR="00C1588E">
        <w:rPr>
          <w:rFonts w:ascii="Arial" w:hAnsi="Arial" w:cs="Arial"/>
          <w:sz w:val="24"/>
          <w:szCs w:val="24"/>
        </w:rPr>
        <w:t xml:space="preserve"> local brain injury services</w:t>
      </w:r>
      <w:r w:rsidR="009D2E19">
        <w:rPr>
          <w:rFonts w:ascii="Arial" w:hAnsi="Arial" w:cs="Arial"/>
          <w:sz w:val="24"/>
          <w:szCs w:val="24"/>
        </w:rPr>
        <w:t xml:space="preserve"> </w:t>
      </w:r>
      <w:r w:rsidR="002B0714">
        <w:rPr>
          <w:rFonts w:ascii="Arial" w:hAnsi="Arial" w:cs="Arial"/>
          <w:sz w:val="24"/>
          <w:szCs w:val="24"/>
        </w:rPr>
        <w:t xml:space="preserve">helping </w:t>
      </w:r>
      <w:r w:rsidR="00C1588E">
        <w:rPr>
          <w:rFonts w:ascii="Arial" w:hAnsi="Arial" w:cs="Arial"/>
          <w:sz w:val="24"/>
          <w:szCs w:val="24"/>
        </w:rPr>
        <w:t>those with acquired brain injury and the</w:t>
      </w:r>
      <w:r w:rsidR="009D2E19">
        <w:rPr>
          <w:rFonts w:ascii="Arial" w:hAnsi="Arial" w:cs="Arial"/>
          <w:sz w:val="24"/>
          <w:szCs w:val="24"/>
        </w:rPr>
        <w:t xml:space="preserve"> </w:t>
      </w:r>
      <w:r w:rsidR="00C1588E">
        <w:rPr>
          <w:rFonts w:ascii="Arial" w:hAnsi="Arial" w:cs="Arial"/>
          <w:sz w:val="24"/>
          <w:szCs w:val="24"/>
        </w:rPr>
        <w:t>wider famil</w:t>
      </w:r>
      <w:r w:rsidR="002B0714">
        <w:rPr>
          <w:rFonts w:ascii="Arial" w:hAnsi="Arial" w:cs="Arial"/>
          <w:sz w:val="24"/>
          <w:szCs w:val="24"/>
        </w:rPr>
        <w:t>y</w:t>
      </w:r>
      <w:r w:rsidR="009D2E19">
        <w:rPr>
          <w:rFonts w:ascii="Arial" w:hAnsi="Arial" w:cs="Arial"/>
          <w:sz w:val="24"/>
          <w:szCs w:val="24"/>
        </w:rPr>
        <w:t>.</w:t>
      </w:r>
    </w:p>
    <w:p w14:paraId="6F7A0174" w14:textId="3C7A3F7C" w:rsidR="00C1588E" w:rsidRDefault="00C1588E" w:rsidP="00DD18C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on the charity</w:t>
      </w:r>
      <w:r w:rsidR="00B741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visit </w:t>
      </w:r>
      <w:hyperlink r:id="rId8" w:history="1">
        <w:r w:rsidRPr="00672BB4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>
        <w:rPr>
          <w:rFonts w:ascii="Arial" w:hAnsi="Arial" w:cs="Arial"/>
          <w:sz w:val="24"/>
          <w:szCs w:val="24"/>
        </w:rPr>
        <w:t xml:space="preserve"> or email </w:t>
      </w:r>
      <w:hyperlink r:id="rId9" w:history="1">
        <w:r w:rsidRPr="00672BB4">
          <w:rPr>
            <w:rStyle w:val="Hyperlink"/>
            <w:rFonts w:ascii="Arial" w:hAnsi="Arial" w:cs="Arial"/>
            <w:sz w:val="24"/>
            <w:szCs w:val="24"/>
          </w:rPr>
          <w:t>enquiries@headway-bs.org.uk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A48BD22" w14:textId="77777777" w:rsidR="001E47C5" w:rsidRPr="001E47C5" w:rsidRDefault="001E47C5" w:rsidP="001E47C5">
      <w:pPr>
        <w:spacing w:after="0" w:line="360" w:lineRule="auto"/>
        <w:ind w:left="-142"/>
        <w:rPr>
          <w:rFonts w:ascii="Arial" w:hAnsi="Arial" w:cs="Arial"/>
          <w:sz w:val="4"/>
          <w:szCs w:val="4"/>
        </w:rPr>
      </w:pPr>
    </w:p>
    <w:p w14:paraId="738C774C" w14:textId="77777777" w:rsidR="002B7FCE" w:rsidRDefault="002B7FCE" w:rsidP="00BC55E4">
      <w:pPr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14:paraId="6A0F376E" w14:textId="77777777" w:rsidR="00AB45A9" w:rsidRDefault="00D7103A" w:rsidP="00AB45A9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</w:t>
      </w:r>
      <w:r w:rsidR="00651FB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651FB6">
        <w:rPr>
          <w:rFonts w:ascii="Arial" w:hAnsi="Arial" w:cs="Arial"/>
          <w:b/>
          <w:sz w:val="24"/>
          <w:szCs w:val="24"/>
        </w:rPr>
        <w:t xml:space="preserve"> </w:t>
      </w:r>
    </w:p>
    <w:p w14:paraId="1B6DD518" w14:textId="5F94C9D1" w:rsidR="00AB45A9" w:rsidRDefault="00651FB6" w:rsidP="00AB45A9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1A28DF" w:rsidRPr="00651FB6">
        <w:rPr>
          <w:rFonts w:ascii="Arial" w:hAnsi="Arial" w:cs="Arial"/>
          <w:i/>
          <w:iCs/>
          <w:sz w:val="24"/>
          <w:szCs w:val="24"/>
        </w:rPr>
        <w:t xml:space="preserve">Client </w:t>
      </w:r>
      <w:r w:rsidR="00AB45A9">
        <w:rPr>
          <w:rFonts w:ascii="Arial" w:hAnsi="Arial" w:cs="Arial"/>
          <w:i/>
          <w:iCs/>
          <w:sz w:val="24"/>
          <w:szCs w:val="24"/>
        </w:rPr>
        <w:t>Ian Moore crosses the finish line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F795B08" w14:textId="77777777" w:rsidR="00AB45A9" w:rsidRDefault="00651FB6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 w:rsidRPr="00651FB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B45A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B45A9">
        <w:rPr>
          <w:rFonts w:ascii="Arial" w:hAnsi="Arial" w:cs="Arial"/>
          <w:i/>
          <w:iCs/>
          <w:sz w:val="24"/>
          <w:szCs w:val="24"/>
        </w:rPr>
        <w:t xml:space="preserve">First male George Astbury </w:t>
      </w:r>
    </w:p>
    <w:p w14:paraId="7BC4DA8D" w14:textId="77777777" w:rsidR="00AB45A9" w:rsidRDefault="00AB45A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 w:rsidRPr="00AB45A9">
        <w:rPr>
          <w:rFonts w:ascii="Arial" w:hAnsi="Arial" w:cs="Arial"/>
          <w:b/>
          <w:bCs/>
          <w:i/>
          <w:iCs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 xml:space="preserve">First female Lucy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Hellingsworth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EF8D936" w14:textId="77777777" w:rsidR="00AB45A9" w:rsidRDefault="00AB45A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 w:rsidRPr="00AB45A9"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First Under 12 Max McDonald </w:t>
      </w:r>
    </w:p>
    <w:p w14:paraId="46CFA9C0" w14:textId="71381980" w:rsidR="00AB45A9" w:rsidRDefault="00AB45A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 w:rsidRPr="00AB45A9">
        <w:rPr>
          <w:rFonts w:ascii="Arial" w:hAnsi="Arial" w:cs="Arial"/>
          <w:b/>
          <w:bCs/>
          <w:i/>
          <w:iCs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AB45A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45A9">
        <w:rPr>
          <w:rFonts w:ascii="Arial" w:hAnsi="Arial" w:cs="Arial"/>
          <w:i/>
          <w:iCs/>
          <w:sz w:val="24"/>
          <w:szCs w:val="24"/>
        </w:rPr>
        <w:t xml:space="preserve">Winner </w:t>
      </w:r>
      <w:r w:rsidR="0078261D">
        <w:rPr>
          <w:rFonts w:ascii="Arial" w:hAnsi="Arial" w:cs="Arial"/>
          <w:i/>
          <w:iCs/>
          <w:sz w:val="24"/>
          <w:szCs w:val="24"/>
        </w:rPr>
        <w:t>B</w:t>
      </w:r>
      <w:r w:rsidRPr="00AB45A9">
        <w:rPr>
          <w:rFonts w:ascii="Arial" w:hAnsi="Arial" w:cs="Arial"/>
          <w:i/>
          <w:iCs/>
          <w:sz w:val="24"/>
          <w:szCs w:val="24"/>
        </w:rPr>
        <w:t xml:space="preserve">est Easter-themed </w:t>
      </w:r>
      <w:r w:rsidR="0078261D">
        <w:rPr>
          <w:rFonts w:ascii="Arial" w:hAnsi="Arial" w:cs="Arial"/>
          <w:i/>
          <w:iCs/>
          <w:sz w:val="24"/>
          <w:szCs w:val="24"/>
        </w:rPr>
        <w:t>O</w:t>
      </w:r>
      <w:r w:rsidRPr="00AB45A9">
        <w:rPr>
          <w:rFonts w:ascii="Arial" w:hAnsi="Arial" w:cs="Arial"/>
          <w:i/>
          <w:iCs/>
          <w:sz w:val="24"/>
          <w:szCs w:val="24"/>
        </w:rPr>
        <w:t>utfit Christi</w:t>
      </w:r>
      <w:r w:rsidR="0078261D">
        <w:rPr>
          <w:rFonts w:ascii="Arial" w:hAnsi="Arial" w:cs="Arial"/>
          <w:i/>
          <w:iCs/>
          <w:sz w:val="24"/>
          <w:szCs w:val="24"/>
        </w:rPr>
        <w:t>n</w:t>
      </w:r>
      <w:r w:rsidRPr="00AB45A9">
        <w:rPr>
          <w:rFonts w:ascii="Arial" w:hAnsi="Arial" w:cs="Arial"/>
          <w:i/>
          <w:iCs/>
          <w:sz w:val="24"/>
          <w:szCs w:val="24"/>
        </w:rPr>
        <w:t>e Henshaw</w:t>
      </w:r>
    </w:p>
    <w:p w14:paraId="15F480C2" w14:textId="1BF29D69" w:rsidR="00AB45A9" w:rsidRDefault="00AB45A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– </w:t>
      </w:r>
      <w:r>
        <w:rPr>
          <w:rFonts w:ascii="Arial" w:hAnsi="Arial" w:cs="Arial"/>
          <w:i/>
          <w:iCs/>
          <w:sz w:val="24"/>
          <w:szCs w:val="24"/>
        </w:rPr>
        <w:t xml:space="preserve">Sonia &amp; Kate (from Redditch Stars) don their rabbit </w:t>
      </w:r>
      <w:r w:rsidR="00714E89">
        <w:rPr>
          <w:rFonts w:ascii="Arial" w:hAnsi="Arial" w:cs="Arial"/>
          <w:i/>
          <w:iCs/>
          <w:sz w:val="24"/>
          <w:szCs w:val="24"/>
        </w:rPr>
        <w:t>ears</w:t>
      </w:r>
    </w:p>
    <w:p w14:paraId="458D8BBA" w14:textId="40055B92" w:rsidR="00714E89" w:rsidRDefault="00714E8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 &amp; 8 </w:t>
      </w:r>
      <w:r w:rsidR="00781A10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81A10">
        <w:rPr>
          <w:rFonts w:ascii="Arial" w:hAnsi="Arial" w:cs="Arial"/>
          <w:i/>
          <w:iCs/>
          <w:sz w:val="24"/>
          <w:szCs w:val="24"/>
        </w:rPr>
        <w:t>Gareth Shippen, with m</w:t>
      </w:r>
      <w:r>
        <w:rPr>
          <w:rFonts w:ascii="Arial" w:hAnsi="Arial" w:cs="Arial"/>
          <w:i/>
          <w:iCs/>
          <w:sz w:val="24"/>
          <w:szCs w:val="24"/>
        </w:rPr>
        <w:t>uddy trainers &amp; wet feet post-run!</w:t>
      </w:r>
    </w:p>
    <w:p w14:paraId="79E7D863" w14:textId="07D45D9A" w:rsidR="00714E89" w:rsidRPr="00AB45A9" w:rsidRDefault="00714E89" w:rsidP="00AB45A9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E308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Runners with ears</w:t>
      </w:r>
    </w:p>
    <w:p w14:paraId="07FBAC1B" w14:textId="77777777" w:rsidR="00F43C0F" w:rsidRDefault="00F43C0F" w:rsidP="00BC55E4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53BA204A" w14:textId="77777777" w:rsidR="002B7FCE" w:rsidRPr="00E45116" w:rsidRDefault="002B7FCE" w:rsidP="00BC55E4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14:paraId="220517A3" w14:textId="47BCD00B" w:rsidR="00692C04" w:rsidRDefault="002B7FCE" w:rsidP="00F8029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 w:rsidR="00F80297">
        <w:rPr>
          <w:rFonts w:ascii="Arial" w:hAnsi="Arial" w:cs="Arial"/>
          <w:sz w:val="24"/>
          <w:szCs w:val="24"/>
        </w:rPr>
        <w:t xml:space="preserve"> .</w:t>
      </w:r>
    </w:p>
    <w:p w14:paraId="318622A5" w14:textId="77777777" w:rsidR="00F80297" w:rsidRDefault="00F80297" w:rsidP="00F8029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6758B7B" w14:textId="2E0F1C74" w:rsidR="002B7FCE" w:rsidRPr="00692C04" w:rsidRDefault="00692C04" w:rsidP="00BC55E4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92C04">
        <w:rPr>
          <w:rFonts w:ascii="Arial" w:hAnsi="Arial" w:cs="Arial"/>
          <w:b/>
          <w:bCs/>
          <w:sz w:val="24"/>
          <w:szCs w:val="24"/>
        </w:rPr>
        <w:t>About Frenkel Topping</w:t>
      </w:r>
    </w:p>
    <w:p w14:paraId="0674A3EF" w14:textId="57F29F92" w:rsidR="004E0993" w:rsidRDefault="00692C04" w:rsidP="00692C0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Frenkel Topping Group is a long-established family of businesses who are tried, </w:t>
      </w:r>
      <w:proofErr w:type="gramStart"/>
      <w:r w:rsidRPr="00692C04">
        <w:rPr>
          <w:rFonts w:ascii="Arial" w:hAnsi="Arial" w:cs="Arial"/>
          <w:color w:val="000000" w:themeColor="text1"/>
          <w:sz w:val="24"/>
          <w:szCs w:val="24"/>
        </w:rPr>
        <w:t>tested</w:t>
      </w:r>
      <w:proofErr w:type="gramEnd"/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 and trusted. </w:t>
      </w:r>
      <w:r>
        <w:rPr>
          <w:rFonts w:ascii="Arial" w:hAnsi="Arial" w:cs="Arial"/>
          <w:color w:val="000000" w:themeColor="text1"/>
          <w:sz w:val="24"/>
          <w:szCs w:val="24"/>
        </w:rPr>
        <w:t>They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 are always available to provide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 advice</w:t>
      </w:r>
      <w:r w:rsidR="005E749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technical support to </w:t>
      </w:r>
      <w:r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 legal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lients and those they represent.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support lawyers and their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lients with a concierge approach to anything </w:t>
      </w:r>
      <w:r w:rsidR="00406365">
        <w:rPr>
          <w:rFonts w:ascii="Arial" w:hAnsi="Arial" w:cs="Arial"/>
          <w:color w:val="000000" w:themeColor="text1"/>
          <w:sz w:val="24"/>
          <w:szCs w:val="24"/>
        </w:rPr>
        <w:t>needed along</w:t>
      </w:r>
      <w:r w:rsidRPr="00692C04">
        <w:rPr>
          <w:rFonts w:ascii="Arial" w:hAnsi="Arial" w:cs="Arial"/>
          <w:color w:val="000000" w:themeColor="text1"/>
          <w:sz w:val="24"/>
          <w:szCs w:val="24"/>
        </w:rPr>
        <w:t xml:space="preserve"> the litigation journey</w:t>
      </w:r>
      <w:r w:rsidRPr="00406365">
        <w:rPr>
          <w:rFonts w:ascii="Arial" w:hAnsi="Arial" w:cs="Arial"/>
          <w:color w:val="000000" w:themeColor="text1"/>
          <w:sz w:val="24"/>
          <w:szCs w:val="24"/>
        </w:rPr>
        <w:t>.</w:t>
      </w:r>
      <w:r w:rsidR="00406365" w:rsidRPr="004063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0297">
        <w:rPr>
          <w:rFonts w:ascii="Arial" w:hAnsi="Arial" w:cs="Arial"/>
          <w:color w:val="000000" w:themeColor="text1"/>
          <w:sz w:val="24"/>
          <w:szCs w:val="24"/>
        </w:rPr>
        <w:t xml:space="preserve">For more information, visit </w:t>
      </w:r>
      <w:hyperlink r:id="rId11" w:history="1">
        <w:r w:rsidR="00F80297" w:rsidRPr="009262F2">
          <w:rPr>
            <w:rStyle w:val="Hyperlink"/>
            <w:rFonts w:ascii="Arial" w:hAnsi="Arial" w:cs="Arial"/>
            <w:sz w:val="24"/>
            <w:szCs w:val="24"/>
          </w:rPr>
          <w:t>www.frenkeltoppinggroup.co.uk</w:t>
        </w:r>
      </w:hyperlink>
      <w:r w:rsidR="00406365">
        <w:t xml:space="preserve"> </w:t>
      </w:r>
      <w:r w:rsidR="00F80297">
        <w:t>.</w:t>
      </w:r>
    </w:p>
    <w:sectPr w:rsidR="004E0993" w:rsidSect="00EB1A35">
      <w:headerReference w:type="default" r:id="rId12"/>
      <w:footerReference w:type="default" r:id="rId13"/>
      <w:pgSz w:w="11906" w:h="16838"/>
      <w:pgMar w:top="1440" w:right="1133" w:bottom="1135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CF5E" w14:textId="77777777" w:rsidR="000C50C1" w:rsidRDefault="000C50C1" w:rsidP="009A50C7">
      <w:pPr>
        <w:spacing w:after="0" w:line="240" w:lineRule="auto"/>
      </w:pPr>
      <w:r>
        <w:separator/>
      </w:r>
    </w:p>
  </w:endnote>
  <w:endnote w:type="continuationSeparator" w:id="0">
    <w:p w14:paraId="614D5B20" w14:textId="77777777" w:rsidR="000C50C1" w:rsidRDefault="000C50C1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4A5D" w14:textId="77777777"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  <w:r w:rsidR="00492DB6">
      <w:rPr>
        <w:b/>
        <w:color w:val="000099"/>
      </w:rPr>
      <w:t xml:space="preserve"> </w:t>
    </w:r>
    <w:r w:rsidRPr="001A3022">
      <w:rPr>
        <w:color w:val="000099"/>
      </w:rPr>
      <w:t>Leighton House, 20 Chapel Rise, Birmingham Great Park B45 9SN</w:t>
    </w:r>
  </w:p>
  <w:p w14:paraId="06998078" w14:textId="77777777"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14:paraId="49E2354A" w14:textId="77777777" w:rsidR="000C50C1" w:rsidRPr="001A3022" w:rsidRDefault="000C50C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CEC8" w14:textId="77777777" w:rsidR="000C50C1" w:rsidRDefault="000C50C1" w:rsidP="009A50C7">
      <w:pPr>
        <w:spacing w:after="0" w:line="240" w:lineRule="auto"/>
      </w:pPr>
      <w:r>
        <w:separator/>
      </w:r>
    </w:p>
  </w:footnote>
  <w:footnote w:type="continuationSeparator" w:id="0">
    <w:p w14:paraId="4F2F00E7" w14:textId="77777777" w:rsidR="000C50C1" w:rsidRDefault="000C50C1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2E30" w14:textId="77777777"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31F237C8" wp14:editId="1C5169A6">
          <wp:simplePos x="0" y="0"/>
          <wp:positionH relativeFrom="column">
            <wp:posOffset>4511675</wp:posOffset>
          </wp:positionH>
          <wp:positionV relativeFrom="paragraph">
            <wp:posOffset>-268605</wp:posOffset>
          </wp:positionV>
          <wp:extent cx="2085340" cy="914400"/>
          <wp:effectExtent l="19050" t="0" r="0" b="0"/>
          <wp:wrapSquare wrapText="bothSides"/>
          <wp:docPr id="17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BED09" w14:textId="77777777"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07C"/>
    <w:multiLevelType w:val="multilevel"/>
    <w:tmpl w:val="E0C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CD53DB"/>
    <w:multiLevelType w:val="hybridMultilevel"/>
    <w:tmpl w:val="FC2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1466">
    <w:abstractNumId w:val="1"/>
  </w:num>
  <w:num w:numId="2" w16cid:durableId="12153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C7"/>
    <w:rsid w:val="000034E2"/>
    <w:rsid w:val="00007E7C"/>
    <w:rsid w:val="00015AB5"/>
    <w:rsid w:val="00024E91"/>
    <w:rsid w:val="000456A7"/>
    <w:rsid w:val="000649CE"/>
    <w:rsid w:val="00073A05"/>
    <w:rsid w:val="0008016C"/>
    <w:rsid w:val="00082779"/>
    <w:rsid w:val="000B4A90"/>
    <w:rsid w:val="000B6371"/>
    <w:rsid w:val="000C19F2"/>
    <w:rsid w:val="000C50C1"/>
    <w:rsid w:val="000C5615"/>
    <w:rsid w:val="000C59FA"/>
    <w:rsid w:val="000D3D65"/>
    <w:rsid w:val="000F1B02"/>
    <w:rsid w:val="001034A6"/>
    <w:rsid w:val="0016397C"/>
    <w:rsid w:val="00164D14"/>
    <w:rsid w:val="00172F29"/>
    <w:rsid w:val="001755F2"/>
    <w:rsid w:val="00180872"/>
    <w:rsid w:val="00185F1D"/>
    <w:rsid w:val="00186350"/>
    <w:rsid w:val="001A28DF"/>
    <w:rsid w:val="001A3022"/>
    <w:rsid w:val="001A600F"/>
    <w:rsid w:val="001E47C5"/>
    <w:rsid w:val="002142DD"/>
    <w:rsid w:val="002158E9"/>
    <w:rsid w:val="00224E8E"/>
    <w:rsid w:val="00251757"/>
    <w:rsid w:val="00274814"/>
    <w:rsid w:val="00280E5F"/>
    <w:rsid w:val="00284365"/>
    <w:rsid w:val="002B0714"/>
    <w:rsid w:val="002B3DD6"/>
    <w:rsid w:val="002B7FCE"/>
    <w:rsid w:val="002F005B"/>
    <w:rsid w:val="002F2D26"/>
    <w:rsid w:val="00300765"/>
    <w:rsid w:val="0030686F"/>
    <w:rsid w:val="00315A71"/>
    <w:rsid w:val="00317585"/>
    <w:rsid w:val="0033710A"/>
    <w:rsid w:val="00344DD0"/>
    <w:rsid w:val="003779DF"/>
    <w:rsid w:val="003863EB"/>
    <w:rsid w:val="00393775"/>
    <w:rsid w:val="00397E92"/>
    <w:rsid w:val="003B27AF"/>
    <w:rsid w:val="003F42E2"/>
    <w:rsid w:val="00403D7A"/>
    <w:rsid w:val="00406365"/>
    <w:rsid w:val="0042609B"/>
    <w:rsid w:val="00436E8A"/>
    <w:rsid w:val="00491360"/>
    <w:rsid w:val="00492DB6"/>
    <w:rsid w:val="004A10FF"/>
    <w:rsid w:val="004B45D9"/>
    <w:rsid w:val="004C36D6"/>
    <w:rsid w:val="004D3E09"/>
    <w:rsid w:val="004E0993"/>
    <w:rsid w:val="004E4DE0"/>
    <w:rsid w:val="00513493"/>
    <w:rsid w:val="00516B9D"/>
    <w:rsid w:val="00541704"/>
    <w:rsid w:val="00553B21"/>
    <w:rsid w:val="00564AB3"/>
    <w:rsid w:val="00565C80"/>
    <w:rsid w:val="005846FD"/>
    <w:rsid w:val="00592E5E"/>
    <w:rsid w:val="005949A0"/>
    <w:rsid w:val="005A75E3"/>
    <w:rsid w:val="005C7558"/>
    <w:rsid w:val="005E7498"/>
    <w:rsid w:val="005F3C1F"/>
    <w:rsid w:val="005F3E15"/>
    <w:rsid w:val="0060413C"/>
    <w:rsid w:val="00627C83"/>
    <w:rsid w:val="006511DB"/>
    <w:rsid w:val="00651FB6"/>
    <w:rsid w:val="00652A03"/>
    <w:rsid w:val="0068029D"/>
    <w:rsid w:val="00692C04"/>
    <w:rsid w:val="006A3956"/>
    <w:rsid w:val="006B009C"/>
    <w:rsid w:val="006B7906"/>
    <w:rsid w:val="006C61D4"/>
    <w:rsid w:val="00700CB0"/>
    <w:rsid w:val="00712CA8"/>
    <w:rsid w:val="00714E89"/>
    <w:rsid w:val="00734972"/>
    <w:rsid w:val="00771D12"/>
    <w:rsid w:val="007764ED"/>
    <w:rsid w:val="00781A10"/>
    <w:rsid w:val="0078261D"/>
    <w:rsid w:val="00787FD4"/>
    <w:rsid w:val="007C4771"/>
    <w:rsid w:val="007D33E2"/>
    <w:rsid w:val="008168DA"/>
    <w:rsid w:val="008504B7"/>
    <w:rsid w:val="0086298D"/>
    <w:rsid w:val="008744E3"/>
    <w:rsid w:val="00876B84"/>
    <w:rsid w:val="008B167B"/>
    <w:rsid w:val="008B74C5"/>
    <w:rsid w:val="008C0E3D"/>
    <w:rsid w:val="008C6CAB"/>
    <w:rsid w:val="008C7BBD"/>
    <w:rsid w:val="008D02EF"/>
    <w:rsid w:val="008F0911"/>
    <w:rsid w:val="0090595B"/>
    <w:rsid w:val="00926710"/>
    <w:rsid w:val="009331C9"/>
    <w:rsid w:val="00950B54"/>
    <w:rsid w:val="00986244"/>
    <w:rsid w:val="00990B95"/>
    <w:rsid w:val="009A50C7"/>
    <w:rsid w:val="009C1F1C"/>
    <w:rsid w:val="009D2E19"/>
    <w:rsid w:val="00A010F9"/>
    <w:rsid w:val="00A34F4B"/>
    <w:rsid w:val="00A54F95"/>
    <w:rsid w:val="00A64D38"/>
    <w:rsid w:val="00AA24F7"/>
    <w:rsid w:val="00AB45A9"/>
    <w:rsid w:val="00AE15C5"/>
    <w:rsid w:val="00AF0B2B"/>
    <w:rsid w:val="00AF5FEF"/>
    <w:rsid w:val="00B51CCA"/>
    <w:rsid w:val="00B741BA"/>
    <w:rsid w:val="00B95A30"/>
    <w:rsid w:val="00BA75F4"/>
    <w:rsid w:val="00BB16EF"/>
    <w:rsid w:val="00BC55E4"/>
    <w:rsid w:val="00BF688C"/>
    <w:rsid w:val="00C0297F"/>
    <w:rsid w:val="00C029CC"/>
    <w:rsid w:val="00C12406"/>
    <w:rsid w:val="00C1588E"/>
    <w:rsid w:val="00C21F16"/>
    <w:rsid w:val="00C27840"/>
    <w:rsid w:val="00C31856"/>
    <w:rsid w:val="00C4703F"/>
    <w:rsid w:val="00C73080"/>
    <w:rsid w:val="00C83F85"/>
    <w:rsid w:val="00C93D63"/>
    <w:rsid w:val="00C9549E"/>
    <w:rsid w:val="00C96428"/>
    <w:rsid w:val="00CB3AE8"/>
    <w:rsid w:val="00CB75C4"/>
    <w:rsid w:val="00CE46D9"/>
    <w:rsid w:val="00CE78E4"/>
    <w:rsid w:val="00CF7EDB"/>
    <w:rsid w:val="00D07942"/>
    <w:rsid w:val="00D329D0"/>
    <w:rsid w:val="00D62AB4"/>
    <w:rsid w:val="00D650AC"/>
    <w:rsid w:val="00D7103A"/>
    <w:rsid w:val="00D90725"/>
    <w:rsid w:val="00DC2D20"/>
    <w:rsid w:val="00DD18C5"/>
    <w:rsid w:val="00DE2D95"/>
    <w:rsid w:val="00DE6060"/>
    <w:rsid w:val="00DF6A14"/>
    <w:rsid w:val="00E11BC6"/>
    <w:rsid w:val="00E2445E"/>
    <w:rsid w:val="00E27674"/>
    <w:rsid w:val="00E3081E"/>
    <w:rsid w:val="00E35903"/>
    <w:rsid w:val="00E45116"/>
    <w:rsid w:val="00E45E52"/>
    <w:rsid w:val="00E72E83"/>
    <w:rsid w:val="00EA6F29"/>
    <w:rsid w:val="00EB1A35"/>
    <w:rsid w:val="00EB389B"/>
    <w:rsid w:val="00EC2B96"/>
    <w:rsid w:val="00ED05C2"/>
    <w:rsid w:val="00F132B7"/>
    <w:rsid w:val="00F204F8"/>
    <w:rsid w:val="00F30F20"/>
    <w:rsid w:val="00F331A6"/>
    <w:rsid w:val="00F43C0F"/>
    <w:rsid w:val="00F522EF"/>
    <w:rsid w:val="00F5633E"/>
    <w:rsid w:val="00F80297"/>
    <w:rsid w:val="00F85FD0"/>
    <w:rsid w:val="00F93F9D"/>
    <w:rsid w:val="00FA4356"/>
    <w:rsid w:val="00FD162B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3C8DD2"/>
  <w15:docId w15:val="{0BA743FB-2966-4392-B809-C640766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7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2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nkeltoppinggroup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dway-wm-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headway-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DE62-9316-499C-9B81-B538F6C0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Fundraisingmanager</dc:creator>
  <cp:lastModifiedBy>Julie Wedgbury</cp:lastModifiedBy>
  <cp:revision>10</cp:revision>
  <cp:lastPrinted>2023-04-04T09:21:00Z</cp:lastPrinted>
  <dcterms:created xsi:type="dcterms:W3CDTF">2023-04-04T08:28:00Z</dcterms:created>
  <dcterms:modified xsi:type="dcterms:W3CDTF">2023-04-04T09:44:00Z</dcterms:modified>
</cp:coreProperties>
</file>